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BC5" w:rsidRPr="00A369F2" w:rsidRDefault="00E53D60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933416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369F2" w:rsidRPr="00A369F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 </w:t>
      </w:r>
      <w:r w:rsidR="00942BC5" w:rsidRPr="00A369F2">
        <w:rPr>
          <w:rFonts w:ascii="Times New Roman" w:hAnsi="Times New Roman" w:cs="Times New Roman"/>
          <w:b/>
          <w:bCs/>
          <w:sz w:val="24"/>
          <w:szCs w:val="24"/>
        </w:rPr>
        <w:t>.Общие положения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Совет профилактики правонарушений несовершеннолетних</w:t>
      </w:r>
      <w:r w:rsidR="005C3FE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(далее Совет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профилактики) создается для осуществления единого подхода к решению проблем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профилактики безнадзорности и правонарушений несовершеннолетних, защиты их прав и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законных интересов.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профилактики объединяет усилия администрации школы, педагогов, службы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сопровождения, родителей или лиц их заменяющих для обеспечения эффективности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 ОУ по профилактике правонарушений и координации действий субъектов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детьми и подростками.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профилактики является общественным органом управления школой. Состав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Совета и его изменения утверждается директором школы.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в своей деятельности руководствуется Конвенцией о правах ребенка, Конституцией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РФ, Семейным кодексом РФ, Федеральным законом от 24.06.1999 N 120-ФЗ «Об основах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профилактики безнадзорности и правонарушений несовершеннолетних»,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N 273-ФЗ «Об образовании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Федерации», Федеральным законом от 24.07.1998 N 124-ФЗ «Об основных гарантиях прав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ребенка в Российской Федерации», нормативно-правовыми актами Самарской области,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распоряжениями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>, Уставом государственного бюджетного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общеобразовательного учреждения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Натальино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другими локальными актами, а также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настоящим Положением.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A369F2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69F2">
        <w:rPr>
          <w:rFonts w:ascii="Times New Roman" w:hAnsi="Times New Roman" w:cs="Times New Roman"/>
          <w:b/>
          <w:bCs/>
          <w:sz w:val="24"/>
          <w:szCs w:val="24"/>
        </w:rPr>
        <w:t>2. Цели и Задачи Совета по профилактике правонарушений и безнадзорности среди несовершеннолетних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условий для профилактики безнадзорности и правонарушений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 (образовательной организации).</w:t>
      </w:r>
    </w:p>
    <w:p w:rsidR="00942BC5" w:rsidRPr="003D72C9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взаимодействия ОУ с субъектами профилактики и другими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организациями по вопросам профилактики безнадзорности и правонарушений, защиты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 и интересов детей;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оказание помощи родителям (законным представителям) по вопросам обучения и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воспитания детей;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и осуществление комплекса мероприятий по профилактике и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предупреждению правонарушений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в ОУ;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организация работы с несовершеннолетними и их семьями, оказавшимися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трудной жизненной ситуации и социально опасном положении.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3. Направления деятельности Совета по профилактике правонарушений и</w:t>
      </w: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безнадзорности среди несовершеннолетних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Организация работы по выполнению Федерального Закона «Об основах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профилактики безнадзорности и правонарушений несовершеннолетних», и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других нормативных правовых актов в части предупреждения негативных проявлений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детской и подростковой среде;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содействие несовершеннолетним в реализации и защите их прав и законных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интересов;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условиями воспитания и обучения несовершеннолетних;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принятие мер к обеспечению защиты несовершеннолетних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физического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психического и иных форм насилия, от всех форм дискриминации, а также от вовлечения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различные виды антиобщественного поведения;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выявление и анализ причин и условий, способствующих безнадзорности,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беспризорности и правонарушениям несовершеннолетних и определение мер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их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устранению;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участие в пределах своей компетенции в организации работы по выявлению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 оказанию социально-педагогической помощи несовершеннолетним, находящимся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социально опасном положении, трудной жизненной ситуации, родителям (законным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представителям) несовершеннолетних, не выполняющих своих обязанностей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содержанию, воспитанию и образованию, охране жизни и здоровья несовершеннолетних,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отрицательно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влияющих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поведение или жестоко обращающихся с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несовершеннолетними, ведение учета этих категорий лиц;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взаимодействие с территориальными правоохранительными органами,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комиссией по делам несовершеннолетних и защиты их прав, органами и учреждениями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здравоохранения, социальной защиты населения, родительской и ученической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общественностью, а также другими общественными организациями и объединениями;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планирование и организация мероприятий направленных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предупреждение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организация просветительской деятельности среди участников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4. Принципы деятельности Совета по профилактике правонарушений и</w:t>
      </w: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безнадзорности среди несовершеннолетних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Совета по профилактике правонарушений несовершеннолетних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основывается на принципах: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законности;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справедливости;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системности;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гуманного обращения с несовершеннолетними;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уважительного отношения к участникам образовательного процесса;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конфиденциальности информации о несовершеннолетнем и его родителях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(законных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представителях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5 . Основные функции Совета по профилактике правонарушений и безнадзорности среди несовершеннолетних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Координация деятельности специалистов служб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сопровождения, классных руководителей, родителей обучающихся (их законных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представителей), представителей внешкольных организаций по направлениям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профилактики безнадзорности и правонарушений, вопросам охраны прав ребенка.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Рассмотрение заявлений (представлений) классных руководителей,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социального педагога о постановке учащихся на ВШК и принятие решений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данному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вопросу.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Организация и оказание содействия в проведении работы по профилактике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безнадзорности и правонарушений среди обучающихся в школе и защите их прав.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Анализ результатов деятельности классных руководителей и педагогов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профилактике безнадзорности и правонарушений по работе с детьми «группы риска».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Рассмотрение конфликтных ситуаций, связанных с нарушением локальных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актов и устава школы, с проблемами межличностного общения участников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образовательного процесса в пределах своей компетенции.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Привлечение специалистов – субъектов профилактики к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совместному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разрешению вопросов, относящихся к компетенции профилактики правонарушений и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безнадзорности среди несовершеннолетних.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Подготовка представлений в КДН и ЗП о решении вопроса, связанного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дальнейшим пребыванием учащихся-правонарушителей в образовательном учреждении</w:t>
      </w:r>
    </w:p>
    <w:p w:rsid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(образовательной организации) в соответствии с действующим законодательством.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6. Состав и обеспечение деятельности Совета по профилактике правонарушений и безнадзорности среди несовершеннолетних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Symbol" w:hAnsi="Symbol" w:cs="Symbol"/>
          <w:b/>
          <w:bCs/>
          <w:sz w:val="24"/>
          <w:szCs w:val="24"/>
        </w:rPr>
        <w:lastRenderedPageBreak/>
        <w:t></w:t>
      </w:r>
      <w:r>
        <w:rPr>
          <w:rFonts w:ascii="Symbol" w:hAnsi="Symbol" w:cs="Symbol"/>
          <w:b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Состав Совета формируется директором ОУ и утверждается приказом.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Совет состоит из председателя, заместителя председателя, секретаря и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членов Совета. Членами Совета могут быть заместители директора по УР и ВР, классные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руководители, педагоги, библиотекарь, представители родительской общественности,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органы ученического самоуправления, представители органов внутренних дел и иных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органов и учреждений системы профилактики безнадзорности и правонарушений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несовершеннолетних.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Численность состава Совета составляет от</w:t>
      </w:r>
      <w:r>
        <w:rPr>
          <w:rFonts w:ascii="Times New Roman" w:hAnsi="Times New Roman" w:cs="Times New Roman"/>
          <w:bCs/>
          <w:sz w:val="24"/>
          <w:szCs w:val="24"/>
        </w:rPr>
        <w:t xml:space="preserve"> 3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 до</w:t>
      </w:r>
      <w:r>
        <w:rPr>
          <w:rFonts w:ascii="Times New Roman" w:hAnsi="Times New Roman" w:cs="Times New Roman"/>
          <w:bCs/>
          <w:sz w:val="24"/>
          <w:szCs w:val="24"/>
        </w:rPr>
        <w:t xml:space="preserve"> 9 </w:t>
      </w:r>
      <w:r w:rsidRPr="00942BC5">
        <w:rPr>
          <w:rFonts w:ascii="Times New Roman" w:hAnsi="Times New Roman" w:cs="Times New Roman"/>
          <w:bCs/>
          <w:sz w:val="24"/>
          <w:szCs w:val="24"/>
        </w:rPr>
        <w:t>человек.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Порядок реорганизации и ликвидации, утверждение персонального состава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определяются администрацией образовательной организации.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Председатель Совета (заместители Председателя) и секретарь назначается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директором образовательной организации.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7. Организация работы Совета по профилактике правонарушений и безнадзорности среди несовершеннолетних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Обязанности председателя Совета: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организует работу Совета;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- утверждает (примерный) план работы Совета (темы-вопросы для обсуждения)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учебный год;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определяет повестку, место и время проведения заседания Совета;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председательствует на заседаниях Совета;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подписывает протоколы заседаний Совета.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В отсутствие председателя его обязанности выполняет один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из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заместителей.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Организационное обеспечение заседаний Совета осуществляется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секретарем.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Обязанности секретаря Совета: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составляет проект повестки для заседания Совета, организует подготовку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материалов к заседаниям Совета;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информирует членов Совета о месте, времени проведения и повестке дня Совета,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обеспечивает их необходимыми справочно-информационными материалами;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оформляет протоколы заседаний Совета, осуществляет анализ и информирует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Совет о ходе выполнения принимаемых решений.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Обязанности членов Совета: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ведут работу по определенным направлениям, в целях соблюдения защиты прав и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интересов детей, профилактики безнадзорности и правонарушений несовершеннолетних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(представляют примерные планы индивидуальной профилактической работы);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-присутствуют на заседаниях Совета;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вносят предложения по плану работы Совета, повестке дня заседаний и порядку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обсуждения вопросов;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участвуют в подготовке материалов Совета, а также проектов его решений.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Члены Совета участвуют в его работе лично и не вправе делегировать свои полномочия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другим лицам.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На заседания Совета могут быть приглашены: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специалисты образовательной организации и субъекты профилактики,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взаимодействующие с учащимся,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рассматриваемыми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на заседании Совета, и их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родителями;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классный руководитель;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учителя-предметники;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- инспектор ОУУП и ПДН ОМВД России по </w:t>
      </w:r>
      <w:proofErr w:type="spellStart"/>
      <w:r w:rsidRPr="00942BC5">
        <w:rPr>
          <w:rFonts w:ascii="Times New Roman" w:hAnsi="Times New Roman" w:cs="Times New Roman"/>
          <w:bCs/>
          <w:sz w:val="24"/>
          <w:szCs w:val="24"/>
        </w:rPr>
        <w:t>Безенчукскому</w:t>
      </w:r>
      <w:proofErr w:type="spell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району Самарской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области;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-представитель ГБУ «Центр социальной помощи семье и детям» </w:t>
      </w:r>
      <w:proofErr w:type="spellStart"/>
      <w:r w:rsidRPr="00942BC5">
        <w:rPr>
          <w:rFonts w:ascii="Times New Roman" w:hAnsi="Times New Roman" w:cs="Times New Roman"/>
          <w:bCs/>
          <w:sz w:val="24"/>
          <w:szCs w:val="24"/>
        </w:rPr>
        <w:t>Безенчукского</w:t>
      </w:r>
      <w:proofErr w:type="spell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lastRenderedPageBreak/>
        <w:t>района Самарской области;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представители других учреждений и служб района и города.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8. Регламент деятельности Совета по профилактике правонарушений и</w:t>
      </w: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безнадзорности среди несовершеннолетних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Совет заседает не реже одного раза в </w:t>
      </w:r>
      <w:r w:rsidR="00C63CC4">
        <w:rPr>
          <w:rFonts w:ascii="Times New Roman" w:hAnsi="Times New Roman" w:cs="Times New Roman"/>
          <w:bCs/>
          <w:sz w:val="24"/>
          <w:szCs w:val="24"/>
        </w:rPr>
        <w:t>четверть</w:t>
      </w:r>
      <w:r w:rsidRPr="00942BC5">
        <w:rPr>
          <w:rFonts w:ascii="Times New Roman" w:hAnsi="Times New Roman" w:cs="Times New Roman"/>
          <w:bCs/>
          <w:sz w:val="24"/>
          <w:szCs w:val="24"/>
        </w:rPr>
        <w:t>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Экстренное (внеочередное) заседание Совета может быть созвано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распоряжению директора образовательной организации, решению большинства его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членов.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План работы Совета составляется на учебный год.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Решения Совета доводятся до сведения педагогического коллектива,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учащихся, родителей (законных представителей) на оперативных совещаниях,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общешкольных и классных родительских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собраниях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>, консультациях.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Решения Совета реализуются через приказы директора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организации, распоряжения заместителя директора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учебной или воспитательной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работе.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9 . Права Совета по профилактике правонарушений учащихся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Совет в пределах своей компетенции имеет право: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запрашивать от классных руководителей сведения, необходимые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для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работы Совета, а также приглашать их для получения сообщений и объяснений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вопросам, рассматриваемым Советом;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осуществлять контроль воспитательной работы в классах;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рассматривать информацию, докладные записки педагогов по вопросам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поведения, успеваемости и посещаемости уроков учащимися, фактах жестокого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обращения с детьми со стороны взрослых;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вносить предложения по вопросам улучшения воспитательной работы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общеобразовательном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учреждении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>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приглашать родителей на собеседование и консультации;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направлять информацию в органы опеки и попечительства и в ОУУП и ПДН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ОМВД России по месту жительства;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ставить и снимать с </w:t>
      </w:r>
      <w:proofErr w:type="spellStart"/>
      <w:r w:rsidRPr="00942BC5">
        <w:rPr>
          <w:rFonts w:ascii="Times New Roman" w:hAnsi="Times New Roman" w:cs="Times New Roman"/>
          <w:bCs/>
          <w:sz w:val="24"/>
          <w:szCs w:val="24"/>
        </w:rPr>
        <w:t>внутришкольного</w:t>
      </w:r>
      <w:proofErr w:type="spell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контроля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>, семьи;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ходатайствовать перед администрацией о принятии мер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административного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воздействия к несовершеннолетним;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осуществлять в течение года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несовершеннолетними, не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получившими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основного общего образования, отчисленными и переведенными из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общеобразовательного учреждения в другие учреждения или организации.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10 . Меры воздействия и порядок их применения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Совет рассматривает собранные по делу материалы, выслушивает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объяснения несовершеннолетнего, его родителей (лиц, их заменяющих) и после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всестороннего рассмотрения всех обстоятельств дела принимает решение о мерах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воздействия в отношении несовершеннолетнего.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За неисполнение или нарушение Устава школы, правил внутреннего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распорядка для обучающихся, иных локальных нормативных актов к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обучающимся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по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решению Совета могут быть применены меры дисциплинарного взыскания - замечание,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выговор, отчисление из школы.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Меры дисциплинарного взыскания не применяются к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обучающимся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по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образовательным программам дошкольного, начального общего образования, а также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обучающимся с ограниченными возможностями здоровья (с задержкой психического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развития и различными формами умственной отсталости).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lastRenderedPageBreak/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Не допускается применение мер дисциплинарного взыскания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обучающимся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во время их болезни или каникул.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При выборе меры дисциплинарного взыскания Совет должен учитывать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тяжесть дисциплинарного проступка, причины и обстоятельства, при которых он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совершен, предыдущее поведение обучающегося, его психофизическое и эмоциональное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состояние.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Совет может принять решение о необходимости направления представления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в комиссию по делам несовершеннолетних и защите их прав и ОУУП и ПДН ОМВД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России по месту жительства для постановки учащегося на учет или принятия мер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воздействия в отношении родителей или лиц, их замещающих.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Решение Совета действует в течение одного года. Мера воздействия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считается снятой, если несовершеннолетний в течение этого срока не совершил нового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правонарушения.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Обучающийся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>, родители (законные представители) обучающегося вправе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обжаловать решение Совета в комиссии по урегулированию споров между участниками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образовательных отношений.</w:t>
      </w:r>
    </w:p>
    <w:p w:rsidR="003D72C9" w:rsidRDefault="003D72C9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BC5" w:rsidRPr="003D72C9" w:rsidRDefault="00942BC5" w:rsidP="003D72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72C9">
        <w:rPr>
          <w:rFonts w:ascii="Times New Roman" w:hAnsi="Times New Roman" w:cs="Times New Roman"/>
          <w:b/>
          <w:bCs/>
          <w:sz w:val="24"/>
          <w:szCs w:val="24"/>
        </w:rPr>
        <w:t>11. Документация Совета по профилактике правонарушений и безнадзорности среди несовершеннолетних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Приказ о создании Совета по профилактике правонарушений и безнадзорности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среди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несовершеннолетних, где указан состав Совета;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заявления, обзорные справки, представления на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вызываемых</w:t>
      </w:r>
      <w:proofErr w:type="gramEnd"/>
      <w:r w:rsidRPr="00942BC5">
        <w:rPr>
          <w:rFonts w:ascii="Times New Roman" w:hAnsi="Times New Roman" w:cs="Times New Roman"/>
          <w:bCs/>
          <w:sz w:val="24"/>
          <w:szCs w:val="24"/>
        </w:rPr>
        <w:t xml:space="preserve"> на Совет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профилактики;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план работы Совета профилактики;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протоколы заседаний Совета или Журнал протоколов заседаний Совета.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Протоколы заседаний Совета нумеруются с начала учебного года и хранятся у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 xml:space="preserve">председателя Совета в течение 5-ти лет. Протокол заседаний Совета </w:t>
      </w:r>
      <w:proofErr w:type="gramStart"/>
      <w:r w:rsidRPr="00942BC5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профилактике правонарушений несовершеннолетних ведется на каждом заседании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секретарем комиссии и включает в себя следующие обязательные положения: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дата и место заседания Совета;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общее количество присутствующих членов Совета (кворум) с указанием ФИО;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-содержание рассматриваемых вопросов;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фамилия, имя, класс и сведения, имеющие значение для рассмотрения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материалов об обучающихся или о родителях (законных представителях);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сведения о явке участвующих в заседании лиц, разъяснении им их прав и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обязанностей;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объяснения участвующих в заседании лиц;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содержание заявленных в заседании ходатайств и результаты их рассмотрения;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сведения о решении;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- подпись членов комиссии, обучающихся и родителей (законных представителей).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Symbol" w:hAnsi="Symbol" w:cs="Symbol"/>
          <w:bCs/>
          <w:sz w:val="24"/>
          <w:szCs w:val="24"/>
        </w:rPr>
        <w:t></w:t>
      </w:r>
      <w:r w:rsidRPr="00942BC5">
        <w:rPr>
          <w:rFonts w:ascii="Symbol" w:hAnsi="Symbol" w:cs="Symbol"/>
          <w:bCs/>
          <w:sz w:val="24"/>
          <w:szCs w:val="24"/>
        </w:rPr>
        <w:t></w:t>
      </w:r>
      <w:r w:rsidRPr="00942BC5">
        <w:rPr>
          <w:rFonts w:ascii="Times New Roman" w:hAnsi="Times New Roman" w:cs="Times New Roman"/>
          <w:bCs/>
          <w:sz w:val="24"/>
          <w:szCs w:val="24"/>
        </w:rPr>
        <w:t>Выписка из протокола</w:t>
      </w:r>
    </w:p>
    <w:p w:rsidR="00942BC5" w:rsidRPr="00942BC5" w:rsidRDefault="00942BC5" w:rsidP="00942B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42BC5">
        <w:rPr>
          <w:rFonts w:ascii="Times New Roman" w:hAnsi="Times New Roman" w:cs="Times New Roman"/>
          <w:bCs/>
          <w:sz w:val="24"/>
          <w:szCs w:val="24"/>
        </w:rPr>
        <w:t>Выписка из протокола с решением подписывается на заседании председателем и</w:t>
      </w:r>
    </w:p>
    <w:p w:rsidR="00A52F71" w:rsidRPr="00942BC5" w:rsidRDefault="00942BC5" w:rsidP="00942BC5">
      <w:r w:rsidRPr="00942BC5">
        <w:rPr>
          <w:rFonts w:ascii="Times New Roman" w:hAnsi="Times New Roman" w:cs="Times New Roman"/>
          <w:bCs/>
          <w:sz w:val="24"/>
          <w:szCs w:val="24"/>
        </w:rPr>
        <w:t>секретарем Совета и выдается под подпись родит</w:t>
      </w:r>
      <w:r w:rsidR="003D72C9">
        <w:rPr>
          <w:rFonts w:ascii="Times New Roman" w:hAnsi="Times New Roman" w:cs="Times New Roman"/>
          <w:bCs/>
          <w:sz w:val="24"/>
          <w:szCs w:val="24"/>
        </w:rPr>
        <w:t>елю (законному представителю).</w:t>
      </w:r>
    </w:p>
    <w:sectPr w:rsidR="00A52F71" w:rsidRPr="00942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BC5"/>
    <w:rsid w:val="00380188"/>
    <w:rsid w:val="003D72C9"/>
    <w:rsid w:val="005C3FEF"/>
    <w:rsid w:val="00942BC5"/>
    <w:rsid w:val="00A369F2"/>
    <w:rsid w:val="00A52F71"/>
    <w:rsid w:val="00B76FE2"/>
    <w:rsid w:val="00C63CC4"/>
    <w:rsid w:val="00E5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69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C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69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C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по УВР</dc:creator>
  <cp:lastModifiedBy>Зам. по УВР</cp:lastModifiedBy>
  <cp:revision>6</cp:revision>
  <cp:lastPrinted>2023-10-23T11:10:00Z</cp:lastPrinted>
  <dcterms:created xsi:type="dcterms:W3CDTF">2023-10-22T18:02:00Z</dcterms:created>
  <dcterms:modified xsi:type="dcterms:W3CDTF">2023-10-23T11:23:00Z</dcterms:modified>
</cp:coreProperties>
</file>