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AC" w:rsidRDefault="008B3CAC" w:rsidP="008B3CAC">
      <w:r>
        <w:t>ИНФОРМАЦИОННАЯ СПРАВКА</w:t>
      </w:r>
    </w:p>
    <w:p w:rsidR="008B3CAC" w:rsidRDefault="008B3CAC" w:rsidP="008B3CAC">
      <w:r>
        <w:t>«Военно-исторический лагерь «Страна Героев»</w:t>
      </w:r>
    </w:p>
    <w:p w:rsidR="008B3CAC" w:rsidRDefault="008B3CAC" w:rsidP="008B3CAC"/>
    <w:p w:rsidR="008B3CAC" w:rsidRDefault="008B3CAC" w:rsidP="008B3CAC">
      <w:r>
        <w:t>Военно-исторический лагерь «Страна Героев» (далее – Лагерь) — это сеть военно-исторических лагерей, организованных Российским военно-историческим обществом в рамках национального проекта «Культура».</w:t>
      </w:r>
    </w:p>
    <w:p w:rsidR="008B3CAC" w:rsidRDefault="008B3CAC" w:rsidP="008B3CAC">
      <w:r>
        <w:t>Ежегодно «Страна Героев» принимает 5 000 детей и подростков. Каждый год регионы, где проходят такие тематические смены, меняются. Летом 2023 года «Страна Героев» поднимет свой флаг в 5 регионах, в их числе Самарская область.</w:t>
      </w:r>
    </w:p>
    <w:p w:rsidR="008B3CAC" w:rsidRDefault="008B3CAC" w:rsidP="008B3CAC">
      <w:r>
        <w:t xml:space="preserve">В Самарской губернии впервые проект состоялся в 2022 году на базе молодёжного центра «Лесная сказка» государственного бюджетного учреждения Самарской области «Агентство по реализации молодежной политики», расположенного в </w:t>
      </w:r>
      <w:proofErr w:type="spellStart"/>
      <w:r>
        <w:t>Кинельском</w:t>
      </w:r>
      <w:proofErr w:type="spellEnd"/>
      <w:r>
        <w:t xml:space="preserve"> районе. </w:t>
      </w:r>
    </w:p>
    <w:p w:rsidR="008B3CAC" w:rsidRDefault="008B3CAC" w:rsidP="008B3CAC">
      <w:r>
        <w:t xml:space="preserve">Заявки на участие в Лагере «Страна Героев» Самарской области на сайте </w:t>
      </w:r>
      <w:proofErr w:type="spellStart"/>
      <w:r>
        <w:t>странагероев</w:t>
      </w:r>
      <w:proofErr w:type="gramStart"/>
      <w:r>
        <w:t>.р</w:t>
      </w:r>
      <w:proofErr w:type="gramEnd"/>
      <w:r>
        <w:t>ф</w:t>
      </w:r>
      <w:proofErr w:type="spellEnd"/>
      <w:r>
        <w:t xml:space="preserve"> подали более 2-х тысяч детей и подростков из разных субъектов России.</w:t>
      </w:r>
    </w:p>
    <w:p w:rsidR="008B3CAC" w:rsidRDefault="008B3CAC" w:rsidP="008B3CAC">
      <w:r>
        <w:t xml:space="preserve">Участниками 4-х смен Лагеря стали 1 тыс. детей и подростков </w:t>
      </w:r>
    </w:p>
    <w:p w:rsidR="008B3CAC" w:rsidRDefault="008B3CAC" w:rsidP="008B3CAC">
      <w:r>
        <w:t xml:space="preserve">в возрасте от 12 до 17 лет из разных субъектов Российской Федерации, а именно 406 человек из Республик Башкортостан, Мордовия и Татарстан, Московской, Тамбовской, Ульяновской и Курской областей, Пензы, Волгограда, </w:t>
      </w:r>
    </w:p>
    <w:p w:rsidR="008B3CAC" w:rsidRDefault="008B3CAC" w:rsidP="008B3CAC">
      <w:proofErr w:type="gramStart"/>
      <w:r>
        <w:t>Нижнего Новгорода, Саратова, Тюмени, Твери, Астрахани, Оренбурга, Белгорода, Смоленска и Липецка.</w:t>
      </w:r>
      <w:proofErr w:type="gramEnd"/>
      <w:r>
        <w:t xml:space="preserve"> Участниками из Самарской области стали </w:t>
      </w:r>
    </w:p>
    <w:p w:rsidR="008B3CAC" w:rsidRDefault="008B3CAC" w:rsidP="008B3CAC">
      <w:r>
        <w:t xml:space="preserve">594 человека, в том числе 12 человек – дети Самарских военнослужащих, участвующих в специальной военной операции на Украине. </w:t>
      </w:r>
    </w:p>
    <w:p w:rsidR="008B3CAC" w:rsidRDefault="008B3CAC" w:rsidP="008B3CAC">
      <w:r>
        <w:t>В текущем году Лагерь «Страна Героев» пройдет в период летних каникул на базе молодёжного центра «Лесная сказка». На выбор участникам представлены две смены:</w:t>
      </w:r>
    </w:p>
    <w:p w:rsidR="008B3CAC" w:rsidRDefault="008B3CAC" w:rsidP="008B3CAC">
      <w:r>
        <w:t xml:space="preserve">I смена пройдет в период с 12.06.2023 по 25.06.2023 и II смена состоится </w:t>
      </w:r>
    </w:p>
    <w:p w:rsidR="008B3CAC" w:rsidRDefault="008B3CAC" w:rsidP="008B3CAC">
      <w:r>
        <w:t>в период с 29.06.2023 по 12.07.2023.</w:t>
      </w:r>
    </w:p>
    <w:p w:rsidR="008B3CAC" w:rsidRDefault="008B3CAC" w:rsidP="008B3CAC">
      <w:r>
        <w:t xml:space="preserve">Подать заявку на участие в Лагере могут дети и молодежь в возрасте </w:t>
      </w:r>
    </w:p>
    <w:p w:rsidR="008B3CAC" w:rsidRDefault="008B3CAC" w:rsidP="008B3CAC">
      <w:r>
        <w:t xml:space="preserve">от 12 до 17 лет включительно, их родители или официальные представители. </w:t>
      </w:r>
    </w:p>
    <w:p w:rsidR="008B3CAC" w:rsidRDefault="008B3CAC" w:rsidP="008B3CAC">
      <w:r>
        <w:t xml:space="preserve">В настоящее время открыта регистрация на сайте </w:t>
      </w:r>
      <w:proofErr w:type="spellStart"/>
      <w:r>
        <w:t>странагероев.рф</w:t>
      </w:r>
      <w:proofErr w:type="spellEnd"/>
      <w:r>
        <w:t xml:space="preserve">. </w:t>
      </w:r>
    </w:p>
    <w:p w:rsidR="008B3CAC" w:rsidRDefault="008B3CAC" w:rsidP="008B3CAC">
      <w:r>
        <w:t xml:space="preserve">Участие в Лагере является абсолютно бесплатным. Формирование состава участников Лагеря осуществляется на основании конкурсного отбора. Важно качественно заполнить заявку на сайте Лагеря, загрузив полную информацию </w:t>
      </w:r>
    </w:p>
    <w:p w:rsidR="008B3CAC" w:rsidRDefault="008B3CAC" w:rsidP="008B3CAC">
      <w:r>
        <w:t>о достижениях кандидата. Каждый желающий может подать только одну заявку, в один лагерь и на одно направление.</w:t>
      </w:r>
    </w:p>
    <w:p w:rsidR="008B3CAC" w:rsidRDefault="008B3CAC" w:rsidP="008B3CAC">
      <w:r>
        <w:t xml:space="preserve">Всего в Самарской губернии участниками 2 смен Лагеря станут 500 детей </w:t>
      </w:r>
    </w:p>
    <w:p w:rsidR="008B3CAC" w:rsidRDefault="008B3CAC" w:rsidP="008B3CAC">
      <w:r>
        <w:lastRenderedPageBreak/>
        <w:t xml:space="preserve">и подростков из разных субъектов РФ. Это школьники, воспитанники кадетских классов, участники военно-патриотических объединений, школьных </w:t>
      </w:r>
    </w:p>
    <w:p w:rsidR="008B3CAC" w:rsidRDefault="008B3CAC" w:rsidP="008B3CAC">
      <w:r>
        <w:t>пресс-центров и киностудий, юные журналисты, волонтеры, участники региональных поисковых отрядов, юные спасатели, участники краеведческих экспедиций и отрядов и т.д.</w:t>
      </w:r>
    </w:p>
    <w:p w:rsidR="008B3CAC" w:rsidRDefault="008B3CAC" w:rsidP="008B3CAC">
      <w:r>
        <w:t>Программа Лагеря включает в себя следующие тематические направления:</w:t>
      </w:r>
    </w:p>
    <w:p w:rsidR="008B3CAC" w:rsidRDefault="008B3CAC" w:rsidP="008B3CAC">
      <w:r>
        <w:t xml:space="preserve">«Защитники». Участники изучают основы военной подготовки, физически и психологически готовятся к службе своему Отечеству. В рамках тематического направления строят игровую модель военной базы и осуществляют ее оборону. Участники получат основы военно-прикладной, строевой и военно-тактической подготовки, научатся оказанию первой медицинской помощи, выживанию </w:t>
      </w:r>
    </w:p>
    <w:p w:rsidR="008B3CAC" w:rsidRDefault="008B3CAC" w:rsidP="008B3CAC">
      <w:r>
        <w:t>в экстремальных условиях и ориентированию на местности.</w:t>
      </w:r>
    </w:p>
    <w:p w:rsidR="008B3CAC" w:rsidRDefault="008B3CAC" w:rsidP="008B3CAC">
      <w:r>
        <w:t xml:space="preserve">«Хранители Истории». Участники приобретут навыки организации </w:t>
      </w:r>
    </w:p>
    <w:p w:rsidR="008B3CAC" w:rsidRDefault="008B3CAC" w:rsidP="008B3CAC">
      <w:r>
        <w:t xml:space="preserve">и проведения поисковых, археологических, архивных работ, узнают </w:t>
      </w:r>
    </w:p>
    <w:p w:rsidR="008B3CAC" w:rsidRDefault="008B3CAC" w:rsidP="008B3CAC">
      <w:r>
        <w:t>о топографической и туристической подготовке, получат знания соответствующих правовых основ, познакомятся с техникой создания музейных экспозиций и сформируют знания по увековечиванию памяти Защитников Отечества. Модули тематического направления призваны обучить участников необходимым знаниям для успешной полевой и архивной поисковой работы, выполнения актуальной патриотической задачи по увековечению памяти героев Отечества и сохранению исторической памяти о героических страницах военной истории России.</w:t>
      </w:r>
    </w:p>
    <w:p w:rsidR="008B3CAC" w:rsidRDefault="008B3CAC" w:rsidP="008B3CAC">
      <w:r>
        <w:t xml:space="preserve">«Волонтеры Победы». Участники познакомятся с новейшими формами </w:t>
      </w:r>
    </w:p>
    <w:p w:rsidR="008B3CAC" w:rsidRDefault="008B3CAC" w:rsidP="008B3CAC">
      <w:r>
        <w:t>и форматами организации массовых патриотических мероприятий и акций, посвящённых памятным датам Великой Отечественной войны, изучат основы их организации и проведения, осуществят подготовку и проведение торжественных акций. В рамках тематического направления подготовят и проведут торжественное патриотическое мероприятие.</w:t>
      </w:r>
    </w:p>
    <w:p w:rsidR="008B3CAC" w:rsidRDefault="008B3CAC" w:rsidP="008B3CAC">
      <w:r>
        <w:t xml:space="preserve">«Медиа Победы». Участники изучат основы создания и продвижения </w:t>
      </w:r>
      <w:proofErr w:type="gramStart"/>
      <w:r>
        <w:t>патриотических</w:t>
      </w:r>
      <w:proofErr w:type="gramEnd"/>
      <w:r>
        <w:t xml:space="preserve"> </w:t>
      </w:r>
      <w:proofErr w:type="spellStart"/>
      <w:r>
        <w:t>медиапроектов</w:t>
      </w:r>
      <w:proofErr w:type="spellEnd"/>
      <w:r>
        <w:t xml:space="preserve">. Ребята научатся создавать информационные события, посвящённые героическому прошлому нашего народа, получат навыки продвижения информационных поводов и освещения военно-исторических событий истории России, приобретут навыки проведения репортажей, ведения блогов. В рамках тематического направления участники создадут </w:t>
      </w:r>
    </w:p>
    <w:p w:rsidR="008B3CAC" w:rsidRDefault="008B3CAC" w:rsidP="008B3CAC">
      <w:r>
        <w:t>военно-исторический фильм.</w:t>
      </w:r>
    </w:p>
    <w:p w:rsidR="008B3CAC" w:rsidRDefault="008B3CAC" w:rsidP="008B3CAC">
      <w:r>
        <w:t xml:space="preserve">Кроме того, в рамках программы Лагеря все участники направлений пройдут общеразвивающие курсы, в числе которых историко-патриотический курс «Военная история России», а также курсы социального проектирования «Мой патриотический проект», общефизической и спортивной подготовки, комплекс культурно-досуговых и развивающих тематических мероприятий. </w:t>
      </w:r>
    </w:p>
    <w:p w:rsidR="008B3CAC" w:rsidRDefault="008B3CAC" w:rsidP="008B3CAC">
      <w:r>
        <w:t>Программа Лагеря направлена на развитие духовных и нравственных качеств подростков, творческих и интеллектуальных способностей, формирование осознанного интереса к истории России.</w:t>
      </w:r>
    </w:p>
    <w:p w:rsidR="008B3CAC" w:rsidRDefault="008B3CAC" w:rsidP="008B3CAC">
      <w:r>
        <w:lastRenderedPageBreak/>
        <w:t xml:space="preserve">Программа способствует повышению самостоятельности участников, активному самостоятельному поиску необходимой информации, интеграции обучения с имеющимися знаниями, развитию аналитических способностей </w:t>
      </w:r>
    </w:p>
    <w:p w:rsidR="008B3CAC" w:rsidRDefault="008B3CAC" w:rsidP="008B3CAC">
      <w:r>
        <w:t>и применению полученных знаний и навыков.</w:t>
      </w:r>
    </w:p>
    <w:p w:rsidR="008B3CAC" w:rsidRDefault="008B3CAC" w:rsidP="008B3CAC">
      <w:r>
        <w:t>Основанная на гордости подвигами и достижениями своего народа программа формирует у участников сопричастность к ним, осознание ответственности за будущее своей страны, отношение к Родине и национальной идентичности.</w:t>
      </w:r>
    </w:p>
    <w:p w:rsidR="008B3CAC" w:rsidRDefault="008B3CAC" w:rsidP="008B3CAC"/>
    <w:p w:rsidR="008B3CAC" w:rsidRDefault="008B3CAC" w:rsidP="008B3CAC"/>
    <w:p w:rsidR="00BA4795" w:rsidRDefault="008B3CAC">
      <w:bookmarkStart w:id="0" w:name="_GoBack"/>
      <w:bookmarkEnd w:id="0"/>
    </w:p>
    <w:sectPr w:rsidR="00BA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AC"/>
    <w:rsid w:val="00444D57"/>
    <w:rsid w:val="005F6877"/>
    <w:rsid w:val="008B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Поскиваткина</dc:creator>
  <cp:lastModifiedBy>Поскиваткина</cp:lastModifiedBy>
  <cp:revision>1</cp:revision>
  <dcterms:created xsi:type="dcterms:W3CDTF">2023-03-31T12:07:00Z</dcterms:created>
  <dcterms:modified xsi:type="dcterms:W3CDTF">2023-03-31T12:08:00Z</dcterms:modified>
</cp:coreProperties>
</file>